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560" w:lineRule="atLeast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参观指南</w:t>
      </w:r>
    </w:p>
    <w:p>
      <w:pPr>
        <w:pStyle w:val="2"/>
        <w:widowControl/>
        <w:shd w:val="clear" w:color="auto" w:fill="FFFFFF"/>
        <w:spacing w:line="560" w:lineRule="atLeast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展览时间：</w:t>
      </w:r>
    </w:p>
    <w:p>
      <w:pPr>
        <w:pStyle w:val="2"/>
        <w:widowControl/>
        <w:shd w:val="clear" w:color="auto" w:fill="FFFFFF"/>
        <w:spacing w:line="560" w:lineRule="atLeast"/>
        <w:ind w:left="47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时间：20</w:t>
      </w:r>
      <w:r>
        <w:rPr>
          <w:rFonts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日—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</w:t>
      </w:r>
    </w:p>
    <w:p>
      <w:pPr>
        <w:pStyle w:val="2"/>
        <w:widowControl/>
        <w:shd w:val="clear" w:color="auto" w:fill="FFFFFF"/>
        <w:spacing w:line="560" w:lineRule="atLeast"/>
        <w:ind w:firstLine="42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地点：烟台国际博览中心（烟台市莱山区港城东大街309号）</w:t>
      </w:r>
    </w:p>
    <w:p>
      <w:pPr>
        <w:pStyle w:val="2"/>
        <w:widowControl/>
        <w:shd w:val="clear" w:color="auto" w:fill="FFFFFF"/>
        <w:spacing w:line="560" w:lineRule="atLeast"/>
        <w:ind w:firstLine="42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开馆时间：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日—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   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09:00—16:30</w:t>
      </w:r>
    </w:p>
    <w:p>
      <w:pPr>
        <w:pStyle w:val="2"/>
        <w:widowControl/>
        <w:shd w:val="clear" w:color="auto" w:fill="FFFFFF"/>
        <w:spacing w:line="560" w:lineRule="atLeast"/>
        <w:ind w:firstLine="1800" w:firstLineChars="60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 xml:space="preserve"> 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 xml:space="preserve">27日         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09:00—14:00</w:t>
      </w:r>
    </w:p>
    <w:p>
      <w:pPr>
        <w:pStyle w:val="2"/>
        <w:widowControl/>
        <w:shd w:val="clear" w:color="auto" w:fill="FFFFFF"/>
        <w:spacing w:line="560" w:lineRule="atLeast"/>
        <w:ind w:firstLine="42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 xml:space="preserve"> 备注：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 参展商入场时间上午8：00。观众入场时间上午9：00，下午16：00停止入场，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日—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日参展商入场时间上午8：30，观众入场时间不变。</w:t>
      </w:r>
    </w:p>
    <w:p>
      <w:pPr>
        <w:pStyle w:val="2"/>
        <w:widowControl/>
        <w:shd w:val="clear" w:color="auto" w:fill="FFFFFF"/>
        <w:spacing w:after="156" w:line="460" w:lineRule="atLeast"/>
        <w:ind w:left="590" w:hanging="59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撤展时间：20</w:t>
      </w:r>
      <w:r>
        <w:rPr>
          <w:rFonts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日14:00至撤完</w:t>
      </w:r>
    </w:p>
    <w:p>
      <w:pPr>
        <w:pStyle w:val="2"/>
        <w:widowControl/>
        <w:shd w:val="clear" w:color="auto" w:fill="FFFFFF"/>
        <w:spacing w:after="156" w:line="460" w:lineRule="atLeast"/>
        <w:ind w:left="590" w:hanging="59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参观时间：</w:t>
      </w:r>
    </w:p>
    <w:p>
      <w:pPr>
        <w:pStyle w:val="2"/>
        <w:widowControl/>
        <w:shd w:val="clear" w:color="auto" w:fill="FFFFFF"/>
        <w:spacing w:line="560" w:lineRule="atLeast"/>
        <w:ind w:firstLine="560"/>
        <w:rPr>
          <w:rFonts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日—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    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 9：00—16：30</w:t>
      </w:r>
    </w:p>
    <w:p>
      <w:pPr>
        <w:pStyle w:val="2"/>
        <w:widowControl/>
        <w:shd w:val="clear" w:color="auto" w:fill="FFFFFF"/>
        <w:spacing w:line="560" w:lineRule="atLeast"/>
        <w:ind w:firstLine="56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 xml:space="preserve">日        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 xml:space="preserve"> 9：00—14：00</w:t>
      </w:r>
    </w:p>
    <w:p>
      <w:pPr>
        <w:pStyle w:val="2"/>
        <w:widowControl/>
        <w:shd w:val="clear" w:color="auto" w:fill="FFFFFF"/>
        <w:spacing w:line="560" w:lineRule="atLeast"/>
        <w:ind w:firstLine="560"/>
        <w:rPr>
          <w:rFonts w:ascii="仿宋_GB2312" w:hAnsi="仿宋_GB2312" w:eastAsia="仿宋_GB2312" w:cs="仿宋_GB2312"/>
          <w:bCs/>
          <w:color w:val="257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日—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日观众入场时间上午9：00；下午16：00停止入场，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  <w:shd w:val="clear" w:color="auto" w:fill="FFFFFF"/>
        </w:rPr>
        <w:t>日下午14：00停止入场，14：30开始清场。</w:t>
      </w:r>
    </w:p>
    <w:p>
      <w:pPr>
        <w:pStyle w:val="2"/>
        <w:widowControl/>
        <w:shd w:val="clear" w:color="auto" w:fill="FFFFFF"/>
        <w:spacing w:line="252" w:lineRule="atLeast"/>
        <w:rPr>
          <w:rFonts w:ascii="仿宋_GB2312" w:hAnsi="仿宋_GB2312" w:eastAsia="仿宋_GB2312" w:cs="仿宋_GB2312"/>
          <w:bCs/>
          <w:sz w:val="30"/>
          <w:szCs w:val="30"/>
        </w:rPr>
      </w:pPr>
    </w:p>
    <w:sectPr>
      <w:pgSz w:w="11906" w:h="16838"/>
      <w:pgMar w:top="14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34532"/>
    <w:rsid w:val="236B20E1"/>
    <w:rsid w:val="5484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228</Words>
  <Characters>298</Characters>
  <Paragraphs>13</Paragraphs>
  <TotalTime>10</TotalTime>
  <ScaleCrop>false</ScaleCrop>
  <LinksUpToDate>false</LinksUpToDate>
  <CharactersWithSpaces>333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2016-09-02T08:46:00Z</dcterms:created>
  <dc:creator>Administrator</dc:creator>
  <cp:lastModifiedBy>¹ ¹ MaaaaaX ₀ ₁</cp:lastModifiedBy>
  <dcterms:modified xsi:type="dcterms:W3CDTF">2021-12-29T06:47:54Z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F3FA6C365131429694AF7566C9C6BF77</vt:lpwstr>
  </property>
</Properties>
</file>